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 Оснабрюк, Германия 1984/1472/960/448 архетипа ИВ Аватара Синтеза Геральда ИВАС Кут Хуми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Подразделения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1.09.2024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Утверждаю. Аватаресса Подразделения ИВДИВО Оснабрюк Германия ИВАС КХ 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НГ </w:t>
      </w:r>
      <w:r>
        <w:rPr>
          <w:rFonts w:ascii="Times New Roman" w:eastAsia="Times New Roman" w:hAnsi="Times New Roman" w:cs="Times New Roman"/>
          <w:color w:val="FF0000"/>
          <w:sz w:val="24"/>
        </w:rPr>
        <w:t>25.12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.2024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Аватары/ Аватарессы ИВО:</w:t>
      </w:r>
    </w:p>
    <w:tbl>
      <w:tblPr>
        <w:tblW w:w="6333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850"/>
        <w:gridCol w:w="2744"/>
      </w:tblGrid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ММ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онлайн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онлайн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ТХ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ЕМ-К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 частично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ВР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ЙБ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ЕШ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ВЮ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ЭП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ТВ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РВ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ВГ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ГК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ИТ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НБ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ЭЗ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de-DE"/>
              </w:rPr>
              <w:lastRenderedPageBreak/>
              <w:t>Ипостаси Синтеза: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lang w:val="ru-RU" w:eastAsia="de-DE"/>
              </w:rPr>
              <w:t>СК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lang w:val="ru-RU" w:eastAsia="de-DE"/>
              </w:rPr>
              <w:t>ВХ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lang w:val="ru-RU" w:eastAsia="de-DE"/>
              </w:rPr>
              <w:t>ММ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lang w:val="ru-RU" w:eastAsia="de-DE"/>
              </w:rPr>
              <w:t>ЭК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lang w:val="ru-RU" w:eastAsia="de-DE"/>
              </w:rPr>
              <w:t>ДО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lang w:val="ru-RU" w:eastAsia="de-DE"/>
              </w:rPr>
              <w:t>АО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Посвященные: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lang w:val="ru-RU" w:eastAsia="de-DE"/>
              </w:rPr>
              <w:t>ЯП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</w:tbl>
    <w:p>
      <w:pPr>
        <w:pStyle w:val="Listenabsatz"/>
        <w:jc w:val="both"/>
        <w:rPr>
          <w:rFonts w:ascii="Times New Roman" w:hAnsi="Times New Roman" w:cs="Times New Roman"/>
        </w:rPr>
      </w:pPr>
    </w:p>
    <w:p>
      <w:pPr>
        <w:rPr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Вхождение в Огонь Совета Подразделения и развертка праздничной Теофы.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Вхождение в Служение новым Иерархическим годом Служения. Отстройка Столпа Подраздения ИВДИВО и преображение всех стяженных Стандартов обновлёнными Условиями ИВДИВО.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Стяжание Высшей Части ИВО и отстройка Столпа Высших Частей ИВО Подразделения ИВДИВО Оснабрюк Германия.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Преображение Частей ИВО для Человека и вхождение и сонатройка со Столпом Частей для Человека ИВДИВО.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Преображение и стяжание Ядер Синтеза и компетенций ИВО.</w:t>
      </w:r>
    </w:p>
    <w:p>
      <w:p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Условия ИВДИВО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Новый Иерархический год Служения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Столп Высших Частей 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Части ИВО для Человека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ОС</w:t>
      </w:r>
    </w:p>
    <w:p>
      <w:pPr>
        <w:rPr>
          <w:lang w:val="ru-RU"/>
        </w:rPr>
      </w:pPr>
    </w:p>
    <w:sectPr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058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5FF"/>
    <w:multiLevelType w:val="hybridMultilevel"/>
    <w:tmpl w:val="B5AAD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430C7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BB42-10D4-4FC4-B6CB-E7705DF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7758-AFA7-4FD2-988B-AC462F70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 Office 2019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L445627</dc:creator>
  <cp:keywords/>
  <dc:description/>
  <cp:lastModifiedBy>L445627</cp:lastModifiedBy>
  <cp:revision>9</cp:revision>
  <dcterms:created xsi:type="dcterms:W3CDTF">2024-12-23T18:13:00Z</dcterms:created>
  <dcterms:modified xsi:type="dcterms:W3CDTF">2024-12-27T13:31:00Z</dcterms:modified>
</cp:coreProperties>
</file>